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B4D4" w14:textId="77777777" w:rsidR="00D35906" w:rsidRPr="00D35906" w:rsidRDefault="00D35906" w:rsidP="00D35906">
      <w:pPr>
        <w:spacing w:after="0" w:line="240" w:lineRule="auto"/>
        <w:ind w:right="120"/>
        <w:jc w:val="center"/>
        <w:textAlignment w:val="baseline"/>
        <w:rPr>
          <w:rFonts w:ascii="Segoe UI" w:eastAsia="Times New Roman" w:hAnsi="Segoe UI" w:cs="Segoe UI"/>
          <w:b/>
          <w:bCs/>
          <w:sz w:val="18"/>
          <w:szCs w:val="18"/>
          <w:lang w:eastAsia="lt-LT"/>
        </w:rPr>
      </w:pPr>
      <w:r w:rsidRPr="00D35906">
        <w:rPr>
          <w:rFonts w:ascii="Times New Roman" w:eastAsia="Times New Roman" w:hAnsi="Times New Roman" w:cs="Times New Roman"/>
          <w:b/>
          <w:bCs/>
          <w:sz w:val="24"/>
          <w:szCs w:val="24"/>
          <w:lang w:eastAsia="lt-LT"/>
        </w:rPr>
        <w:t>ŠIAULIŲ JOVARO PROGIMNAZIJOS </w:t>
      </w:r>
    </w:p>
    <w:p w14:paraId="4382F42B" w14:textId="77777777" w:rsidR="00D35906" w:rsidRPr="00D35906" w:rsidRDefault="00D35906" w:rsidP="00D35906">
      <w:pPr>
        <w:spacing w:after="0" w:line="240" w:lineRule="auto"/>
        <w:ind w:right="120"/>
        <w:jc w:val="center"/>
        <w:textAlignment w:val="baseline"/>
        <w:rPr>
          <w:rFonts w:ascii="Segoe UI" w:eastAsia="Times New Roman" w:hAnsi="Segoe UI" w:cs="Segoe UI"/>
          <w:b/>
          <w:bCs/>
          <w:sz w:val="18"/>
          <w:szCs w:val="18"/>
          <w:lang w:eastAsia="lt-LT"/>
        </w:rPr>
      </w:pPr>
      <w:r w:rsidRPr="00D35906">
        <w:rPr>
          <w:rFonts w:ascii="Times New Roman" w:eastAsia="Times New Roman" w:hAnsi="Times New Roman" w:cs="Times New Roman"/>
          <w:b/>
          <w:bCs/>
          <w:sz w:val="24"/>
          <w:szCs w:val="24"/>
          <w:lang w:eastAsia="lt-LT"/>
        </w:rPr>
        <w:t>2024 M. ĮSIVERTINIMO IR PAŽANGOS ANKETA </w:t>
      </w:r>
    </w:p>
    <w:p w14:paraId="11DDF695" w14:textId="77777777" w:rsidR="00D35906" w:rsidRPr="00D35906" w:rsidRDefault="00D35906" w:rsidP="00D35906">
      <w:pPr>
        <w:spacing w:after="0" w:line="240" w:lineRule="auto"/>
        <w:textAlignment w:val="baseline"/>
        <w:rPr>
          <w:rFonts w:ascii="Segoe UI" w:eastAsia="Times New Roman" w:hAnsi="Segoe UI" w:cs="Segoe UI"/>
          <w:sz w:val="18"/>
          <w:szCs w:val="18"/>
          <w:lang w:eastAsia="lt-LT"/>
        </w:rPr>
      </w:pPr>
      <w:r w:rsidRPr="00D35906">
        <w:rPr>
          <w:rFonts w:ascii="Times New Roman" w:eastAsia="Times New Roman" w:hAnsi="Times New Roman" w:cs="Times New Roman"/>
          <w:sz w:val="20"/>
          <w:szCs w:val="20"/>
          <w:lang w:eastAsia="lt-LT"/>
        </w:rPr>
        <w:t> </w:t>
      </w:r>
    </w:p>
    <w:tbl>
      <w:tblPr>
        <w:tblW w:w="10493" w:type="dxa"/>
        <w:tblInd w:w="-7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6"/>
        <w:gridCol w:w="1850"/>
        <w:gridCol w:w="6797"/>
      </w:tblGrid>
      <w:tr w:rsidR="00D35906" w:rsidRPr="00D35906" w14:paraId="1A0AFA23" w14:textId="77777777" w:rsidTr="00D35906">
        <w:trPr>
          <w:trHeight w:val="300"/>
        </w:trPr>
        <w:tc>
          <w:tcPr>
            <w:tcW w:w="10493" w:type="dxa"/>
            <w:gridSpan w:val="3"/>
            <w:tcBorders>
              <w:top w:val="single" w:sz="6" w:space="0" w:color="000000"/>
              <w:left w:val="single" w:sz="6" w:space="0" w:color="000000"/>
              <w:bottom w:val="single" w:sz="6" w:space="0" w:color="000000"/>
              <w:right w:val="single" w:sz="6" w:space="0" w:color="000000"/>
            </w:tcBorders>
            <w:shd w:val="clear" w:color="auto" w:fill="BCD5ED"/>
            <w:hideMark/>
          </w:tcPr>
          <w:p w14:paraId="0B496742" w14:textId="77777777" w:rsidR="00D35906" w:rsidRPr="00D35906" w:rsidRDefault="00D35906" w:rsidP="00D35906">
            <w:pPr>
              <w:spacing w:after="0" w:line="240" w:lineRule="auto"/>
              <w:ind w:left="15" w:right="15"/>
              <w:jc w:val="center"/>
              <w:textAlignment w:val="baseline"/>
              <w:divId w:val="340470684"/>
              <w:rPr>
                <w:rFonts w:ascii="Times New Roman" w:eastAsia="Times New Roman" w:hAnsi="Times New Roman" w:cs="Times New Roman"/>
                <w:sz w:val="24"/>
                <w:szCs w:val="24"/>
                <w:lang w:eastAsia="lt-LT"/>
              </w:rPr>
            </w:pPr>
            <w:r w:rsidRPr="00D35906">
              <w:rPr>
                <w:rFonts w:ascii="Times New Roman" w:eastAsia="Times New Roman" w:hAnsi="Times New Roman" w:cs="Times New Roman"/>
                <w:b/>
                <w:bCs/>
                <w:sz w:val="24"/>
                <w:szCs w:val="24"/>
                <w:lang w:eastAsia="lt-LT"/>
              </w:rPr>
              <w:t>STIPRIOSIOS VEIKLOS SRITYS</w:t>
            </w:r>
            <w:r w:rsidRPr="00D35906">
              <w:rPr>
                <w:rFonts w:ascii="Times New Roman" w:eastAsia="Times New Roman" w:hAnsi="Times New Roman" w:cs="Times New Roman"/>
                <w:sz w:val="24"/>
                <w:szCs w:val="24"/>
                <w:lang w:eastAsia="lt-LT"/>
              </w:rPr>
              <w:t> </w:t>
            </w:r>
          </w:p>
        </w:tc>
      </w:tr>
      <w:tr w:rsidR="00D35906" w:rsidRPr="00D35906" w14:paraId="5A109971" w14:textId="77777777" w:rsidTr="00DE1F39">
        <w:trPr>
          <w:trHeight w:val="300"/>
        </w:trPr>
        <w:tc>
          <w:tcPr>
            <w:tcW w:w="1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2ADC2B" w14:textId="6566954D" w:rsidR="00D35906" w:rsidRPr="00D35906" w:rsidRDefault="00DE1F39" w:rsidP="00DE1F39">
            <w:pPr>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w:t>
            </w:r>
            <w:r w:rsidR="00D35906" w:rsidRPr="00D35906">
              <w:rPr>
                <w:rFonts w:ascii="Times New Roman" w:eastAsia="Times New Roman" w:hAnsi="Times New Roman" w:cs="Times New Roman"/>
                <w:sz w:val="24"/>
                <w:szCs w:val="24"/>
                <w:lang w:eastAsia="lt-LT"/>
              </w:rPr>
              <w:t>odiklis</w:t>
            </w:r>
          </w:p>
        </w:tc>
        <w:tc>
          <w:tcPr>
            <w:tcW w:w="1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4D3417" w14:textId="54F08748" w:rsidR="00D35906" w:rsidRPr="00D35906" w:rsidRDefault="00D35906" w:rsidP="00DE1F39">
            <w:pPr>
              <w:spacing w:after="0" w:line="240" w:lineRule="auto"/>
              <w:ind w:left="210" w:right="120"/>
              <w:jc w:val="center"/>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sz w:val="24"/>
                <w:szCs w:val="24"/>
                <w:lang w:eastAsia="lt-LT"/>
              </w:rPr>
              <w:t>Rodiklio raktinis žodis</w:t>
            </w:r>
          </w:p>
        </w:tc>
        <w:tc>
          <w:tcPr>
            <w:tcW w:w="679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D4215B" w14:textId="2A82AB40" w:rsidR="00D35906" w:rsidRPr="00D35906" w:rsidRDefault="00D35906" w:rsidP="00DE1F39">
            <w:pPr>
              <w:spacing w:after="0" w:line="240" w:lineRule="auto"/>
              <w:jc w:val="center"/>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sz w:val="24"/>
                <w:szCs w:val="24"/>
                <w:lang w:eastAsia="lt-LT"/>
              </w:rPr>
              <w:t>Pagrindimas</w:t>
            </w:r>
          </w:p>
        </w:tc>
      </w:tr>
      <w:tr w:rsidR="00D35906" w:rsidRPr="00D35906" w14:paraId="6A08D1AA" w14:textId="77777777" w:rsidTr="00DE1F39">
        <w:trPr>
          <w:trHeight w:val="300"/>
        </w:trPr>
        <w:tc>
          <w:tcPr>
            <w:tcW w:w="1846" w:type="dxa"/>
            <w:tcBorders>
              <w:top w:val="single" w:sz="6" w:space="0" w:color="000000"/>
              <w:left w:val="single" w:sz="6" w:space="0" w:color="000000"/>
              <w:bottom w:val="single" w:sz="6" w:space="0" w:color="000000"/>
              <w:right w:val="single" w:sz="6" w:space="0" w:color="000000"/>
            </w:tcBorders>
            <w:shd w:val="clear" w:color="auto" w:fill="auto"/>
            <w:hideMark/>
          </w:tcPr>
          <w:p w14:paraId="49DB67C8" w14:textId="0019013F" w:rsidR="00D35906" w:rsidRPr="00D35906" w:rsidRDefault="00D35906" w:rsidP="00DE1F39">
            <w:pPr>
              <w:spacing w:after="0" w:line="240" w:lineRule="auto"/>
              <w:ind w:left="138" w:right="75"/>
              <w:jc w:val="center"/>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sz w:val="24"/>
                <w:szCs w:val="24"/>
                <w:lang w:eastAsia="lt-LT"/>
              </w:rPr>
              <w:t>Mokyklos tinklaveika</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14:paraId="0129346F" w14:textId="77777777" w:rsidR="00D35906" w:rsidRPr="00D35906" w:rsidRDefault="00D35906" w:rsidP="00D35906">
            <w:pPr>
              <w:spacing w:after="0" w:line="240" w:lineRule="auto"/>
              <w:ind w:left="570" w:right="135" w:hanging="330"/>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sz w:val="24"/>
                <w:szCs w:val="24"/>
                <w:lang w:eastAsia="lt-LT"/>
              </w:rPr>
              <w:t>Prasmingumas </w:t>
            </w:r>
          </w:p>
          <w:p w14:paraId="24CD3275" w14:textId="77777777" w:rsidR="00D35906" w:rsidRPr="00D35906" w:rsidRDefault="00D35906" w:rsidP="00D35906">
            <w:pPr>
              <w:spacing w:after="0" w:line="240" w:lineRule="auto"/>
              <w:ind w:left="570" w:right="135" w:hanging="330"/>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sz w:val="24"/>
                <w:szCs w:val="24"/>
                <w:lang w:eastAsia="lt-LT"/>
              </w:rPr>
              <w:t> </w:t>
            </w:r>
          </w:p>
          <w:p w14:paraId="6F158BD1" w14:textId="77777777" w:rsidR="00D35906" w:rsidRPr="00D35906" w:rsidRDefault="00D35906" w:rsidP="00D35906">
            <w:pPr>
              <w:spacing w:after="0" w:line="240" w:lineRule="auto"/>
              <w:ind w:left="570" w:right="135" w:hanging="330"/>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color w:val="FF0000"/>
                <w:sz w:val="24"/>
                <w:szCs w:val="24"/>
                <w:lang w:eastAsia="lt-LT"/>
              </w:rPr>
              <w:t> </w:t>
            </w:r>
          </w:p>
        </w:tc>
        <w:tc>
          <w:tcPr>
            <w:tcW w:w="6797" w:type="dxa"/>
            <w:tcBorders>
              <w:top w:val="single" w:sz="6" w:space="0" w:color="000000"/>
              <w:left w:val="single" w:sz="6" w:space="0" w:color="000000"/>
              <w:bottom w:val="single" w:sz="6" w:space="0" w:color="000000"/>
              <w:right w:val="single" w:sz="6" w:space="0" w:color="000000"/>
            </w:tcBorders>
            <w:shd w:val="clear" w:color="auto" w:fill="auto"/>
            <w:hideMark/>
          </w:tcPr>
          <w:p w14:paraId="28A1CA0D" w14:textId="77777777" w:rsidR="00D35906" w:rsidRPr="00D35906" w:rsidRDefault="00D35906" w:rsidP="00D35906">
            <w:pPr>
              <w:spacing w:after="0" w:line="240" w:lineRule="auto"/>
              <w:ind w:left="75" w:right="60"/>
              <w:jc w:val="both"/>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sz w:val="24"/>
                <w:szCs w:val="24"/>
                <w:lang w:eastAsia="lt-LT"/>
              </w:rPr>
              <w:t>Siekiant įvertinti pokytį, 2024 m. pasirinkti 2023 m. silpnieji rodiklio 4.2.3. aspektai: </w:t>
            </w:r>
          </w:p>
          <w:p w14:paraId="61D10CFE" w14:textId="77777777" w:rsidR="00D35906" w:rsidRPr="00D35906" w:rsidRDefault="00D35906" w:rsidP="00D35906">
            <w:pPr>
              <w:spacing w:after="0" w:line="240" w:lineRule="auto"/>
              <w:ind w:left="75" w:right="60"/>
              <w:jc w:val="both"/>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sz w:val="24"/>
                <w:szCs w:val="24"/>
                <w:lang w:eastAsia="lt-LT"/>
              </w:rPr>
              <w:t>Mokyklos tinklapis.  Mokinių ir pedagogų apklausa. </w:t>
            </w:r>
          </w:p>
          <w:p w14:paraId="2BEC55ED" w14:textId="77777777" w:rsidR="00D35906" w:rsidRPr="00D35906" w:rsidRDefault="00D35906" w:rsidP="00D35906">
            <w:pPr>
              <w:spacing w:after="0" w:line="240" w:lineRule="auto"/>
              <w:ind w:left="105" w:right="90"/>
              <w:jc w:val="both"/>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i/>
                <w:iCs/>
                <w:sz w:val="24"/>
                <w:szCs w:val="24"/>
                <w:lang w:eastAsia="lt-LT"/>
              </w:rPr>
              <w:t>Apklausos duomenimis 78 proc.  mokinių mano, kad mokyklos tinklapiu patogu naudotis skirtinguose įrenginiuose, 50 proc. mano, kad mokyklos tinklapyje  informacija yra aiškiai pateikta ir suprantama.</w:t>
            </w:r>
            <w:r w:rsidRPr="00D35906">
              <w:rPr>
                <w:rFonts w:ascii="Times New Roman" w:eastAsia="Times New Roman" w:hAnsi="Times New Roman" w:cs="Times New Roman"/>
                <w:sz w:val="24"/>
                <w:szCs w:val="24"/>
                <w:lang w:eastAsia="lt-LT"/>
              </w:rPr>
              <w:t> </w:t>
            </w:r>
          </w:p>
          <w:p w14:paraId="24A91CEC" w14:textId="77777777" w:rsidR="00D35906" w:rsidRPr="00D35906" w:rsidRDefault="00D35906" w:rsidP="00D35906">
            <w:pPr>
              <w:spacing w:after="0" w:line="240" w:lineRule="auto"/>
              <w:ind w:left="105" w:right="90"/>
              <w:jc w:val="both"/>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i/>
                <w:iCs/>
                <w:sz w:val="24"/>
                <w:szCs w:val="24"/>
                <w:lang w:eastAsia="lt-LT"/>
              </w:rPr>
              <w:t>Apklausos duomenimis  55 proc. pedagogų mano, kad naujienos yra aktualios.</w:t>
            </w:r>
            <w:r w:rsidRPr="00D35906">
              <w:rPr>
                <w:rFonts w:ascii="Times New Roman" w:eastAsia="Times New Roman" w:hAnsi="Times New Roman" w:cs="Times New Roman"/>
                <w:sz w:val="24"/>
                <w:szCs w:val="24"/>
                <w:lang w:eastAsia="lt-LT"/>
              </w:rPr>
              <w:t> </w:t>
            </w:r>
          </w:p>
          <w:p w14:paraId="06C74994" w14:textId="77777777" w:rsidR="00D35906" w:rsidRPr="00D35906" w:rsidRDefault="00D35906" w:rsidP="00D35906">
            <w:pPr>
              <w:spacing w:after="0" w:line="240" w:lineRule="auto"/>
              <w:ind w:left="105" w:right="90"/>
              <w:jc w:val="both"/>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sz w:val="24"/>
                <w:szCs w:val="24"/>
                <w:lang w:eastAsia="lt-LT"/>
              </w:rPr>
              <w:t>Mokyklos Facebook paskyra. Pedagogų apklausa. </w:t>
            </w:r>
          </w:p>
          <w:p w14:paraId="265E5CF4" w14:textId="77777777" w:rsidR="00D35906" w:rsidRPr="00D35906" w:rsidRDefault="00D35906" w:rsidP="00D35906">
            <w:pPr>
              <w:spacing w:after="0" w:line="240" w:lineRule="auto"/>
              <w:ind w:left="105" w:right="90"/>
              <w:jc w:val="both"/>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i/>
                <w:iCs/>
                <w:sz w:val="24"/>
                <w:szCs w:val="24"/>
                <w:lang w:eastAsia="lt-LT"/>
              </w:rPr>
              <w:t>51 proc. pedagogų  lankosi progimnazijos Facebook paskyroje kelis kartus per savaitę, 61 proc. teigia, kad skelbiama informacija yra naudinga ir 71 proc., kad informacija yra atnaujinama laiku.</w:t>
            </w:r>
            <w:r w:rsidRPr="00D35906">
              <w:rPr>
                <w:rFonts w:ascii="Times New Roman" w:eastAsia="Times New Roman" w:hAnsi="Times New Roman" w:cs="Times New Roman"/>
                <w:sz w:val="24"/>
                <w:szCs w:val="24"/>
                <w:lang w:eastAsia="lt-LT"/>
              </w:rPr>
              <w:t> </w:t>
            </w:r>
          </w:p>
          <w:p w14:paraId="0D20BA3C" w14:textId="77777777" w:rsidR="00D35906" w:rsidRPr="00D35906" w:rsidRDefault="00D35906" w:rsidP="00D35906">
            <w:pPr>
              <w:spacing w:after="0" w:line="240" w:lineRule="auto"/>
              <w:ind w:left="105" w:right="90"/>
              <w:jc w:val="both"/>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i/>
                <w:iCs/>
                <w:sz w:val="24"/>
                <w:szCs w:val="24"/>
                <w:lang w:eastAsia="lt-LT"/>
              </w:rPr>
              <w:t> </w:t>
            </w:r>
            <w:r w:rsidRPr="00D35906">
              <w:rPr>
                <w:rFonts w:ascii="Times New Roman" w:eastAsia="Times New Roman" w:hAnsi="Times New Roman" w:cs="Times New Roman"/>
                <w:sz w:val="24"/>
                <w:szCs w:val="24"/>
                <w:lang w:eastAsia="lt-LT"/>
              </w:rPr>
              <w:t>Ryšiai su kitomis mokyklomis ir organizacijomis. Pedagogų apklausa. </w:t>
            </w:r>
          </w:p>
          <w:p w14:paraId="3B954F1D" w14:textId="77777777" w:rsidR="00D35906" w:rsidRPr="00D35906" w:rsidRDefault="00D35906" w:rsidP="00D35906">
            <w:pPr>
              <w:spacing w:after="0" w:line="240" w:lineRule="auto"/>
              <w:ind w:left="105" w:right="90"/>
              <w:jc w:val="both"/>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i/>
                <w:iCs/>
                <w:sz w:val="24"/>
                <w:szCs w:val="24"/>
                <w:lang w:eastAsia="lt-LT"/>
              </w:rPr>
              <w:t>Apklausos duomenimis 73 proc. pedagogų teigia, kad mokykla skatina užmegzti ryšius su kitomis mokyklomis ir organizacijomis, 65 proc. teigia, kad turi užmezgę ryšius ir tai padeda tobulėti, 35 proc. pedagogų dalyvavo tarptautiniuose projektuose. </w:t>
            </w:r>
            <w:r w:rsidRPr="00D35906">
              <w:rPr>
                <w:rFonts w:ascii="Times New Roman" w:eastAsia="Times New Roman" w:hAnsi="Times New Roman" w:cs="Times New Roman"/>
                <w:sz w:val="24"/>
                <w:szCs w:val="24"/>
                <w:lang w:eastAsia="lt-LT"/>
              </w:rPr>
              <w:t> </w:t>
            </w:r>
          </w:p>
        </w:tc>
      </w:tr>
      <w:tr w:rsidR="00D35906" w:rsidRPr="00D35906" w14:paraId="6071BC01" w14:textId="77777777" w:rsidTr="00D35906">
        <w:trPr>
          <w:trHeight w:val="300"/>
        </w:trPr>
        <w:tc>
          <w:tcPr>
            <w:tcW w:w="10493" w:type="dxa"/>
            <w:gridSpan w:val="3"/>
            <w:tcBorders>
              <w:top w:val="single" w:sz="6" w:space="0" w:color="000000"/>
              <w:left w:val="single" w:sz="6" w:space="0" w:color="000000"/>
              <w:bottom w:val="single" w:sz="6" w:space="0" w:color="000000"/>
              <w:right w:val="single" w:sz="6" w:space="0" w:color="000000"/>
            </w:tcBorders>
            <w:shd w:val="clear" w:color="auto" w:fill="BCD5ED"/>
            <w:hideMark/>
          </w:tcPr>
          <w:p w14:paraId="6F60678F" w14:textId="77777777" w:rsidR="00D35906" w:rsidRPr="00D35906" w:rsidRDefault="00D35906" w:rsidP="00D35906">
            <w:pPr>
              <w:spacing w:after="0" w:line="240" w:lineRule="auto"/>
              <w:ind w:right="15"/>
              <w:jc w:val="center"/>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b/>
                <w:bCs/>
                <w:sz w:val="24"/>
                <w:szCs w:val="24"/>
                <w:lang w:eastAsia="lt-LT"/>
              </w:rPr>
              <w:t>VEIKLOS POVEIKIS MOKINIAMS IR MOKYKLOS PAŽANGAI</w:t>
            </w:r>
            <w:r w:rsidRPr="00D35906">
              <w:rPr>
                <w:rFonts w:ascii="Times New Roman" w:eastAsia="Times New Roman" w:hAnsi="Times New Roman" w:cs="Times New Roman"/>
                <w:sz w:val="24"/>
                <w:szCs w:val="24"/>
                <w:lang w:eastAsia="lt-LT"/>
              </w:rPr>
              <w:t> </w:t>
            </w:r>
          </w:p>
        </w:tc>
      </w:tr>
      <w:tr w:rsidR="00D35906" w:rsidRPr="00D35906" w14:paraId="52C8E644" w14:textId="77777777" w:rsidTr="00D35906">
        <w:trPr>
          <w:trHeight w:val="300"/>
        </w:trPr>
        <w:tc>
          <w:tcPr>
            <w:tcW w:w="1049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646514D" w14:textId="77777777" w:rsidR="00D35906" w:rsidRPr="00D35906" w:rsidRDefault="00D35906" w:rsidP="00D35906">
            <w:pPr>
              <w:spacing w:after="0" w:line="240" w:lineRule="auto"/>
              <w:ind w:right="90"/>
              <w:jc w:val="both"/>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sz w:val="24"/>
                <w:szCs w:val="24"/>
                <w:lang w:eastAsia="lt-LT"/>
              </w:rPr>
              <w:t xml:space="preserve">Mokyklos tinklaveikos (mokyklos tinklapis, Facebook paskyra, socialinių partnerių tinklaveika)  įvairovė stiprina visų bendruomenės narių bendradarbiavimo kompetencijas, skatina pagalbą vienas kitam organizuojant veiklas, padeda įgyvendinti </w:t>
            </w:r>
            <w:proofErr w:type="spellStart"/>
            <w:r w:rsidRPr="00D35906">
              <w:rPr>
                <w:rFonts w:ascii="Times New Roman" w:eastAsia="Times New Roman" w:hAnsi="Times New Roman" w:cs="Times New Roman"/>
                <w:sz w:val="24"/>
                <w:szCs w:val="24"/>
                <w:lang w:eastAsia="lt-LT"/>
              </w:rPr>
              <w:t>įtraukųjį</w:t>
            </w:r>
            <w:proofErr w:type="spellEnd"/>
            <w:r w:rsidRPr="00D35906">
              <w:rPr>
                <w:rFonts w:ascii="Times New Roman" w:eastAsia="Times New Roman" w:hAnsi="Times New Roman" w:cs="Times New Roman"/>
                <w:sz w:val="24"/>
                <w:szCs w:val="24"/>
                <w:lang w:eastAsia="lt-LT"/>
              </w:rPr>
              <w:t xml:space="preserve"> ugdymą ir atnaujintą ugdymo turinį. </w:t>
            </w:r>
          </w:p>
          <w:p w14:paraId="52A9AFC4" w14:textId="68CF9F23" w:rsidR="00D35906" w:rsidRPr="00D35906" w:rsidRDefault="00D35906" w:rsidP="00D35906">
            <w:pPr>
              <w:spacing w:after="0" w:line="240" w:lineRule="auto"/>
              <w:ind w:right="90"/>
              <w:jc w:val="both"/>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i/>
                <w:iCs/>
                <w:sz w:val="24"/>
                <w:szCs w:val="24"/>
                <w:lang w:eastAsia="lt-LT"/>
              </w:rPr>
              <w:t>Apklausos duomenimis pedagogai teigia, kad 263 kartus bendradarbiavo su kultūros organizacijomis (124 atvejai), sporto organizacijomis</w:t>
            </w:r>
            <w:r w:rsidR="00DE1F39">
              <w:rPr>
                <w:rFonts w:ascii="Times New Roman" w:eastAsia="Times New Roman" w:hAnsi="Times New Roman" w:cs="Times New Roman"/>
                <w:i/>
                <w:iCs/>
                <w:sz w:val="24"/>
                <w:szCs w:val="24"/>
                <w:lang w:eastAsia="lt-LT"/>
              </w:rPr>
              <w:t xml:space="preserve"> </w:t>
            </w:r>
            <w:r w:rsidRPr="00D35906">
              <w:rPr>
                <w:rFonts w:ascii="Times New Roman" w:eastAsia="Times New Roman" w:hAnsi="Times New Roman" w:cs="Times New Roman"/>
                <w:i/>
                <w:iCs/>
                <w:sz w:val="24"/>
                <w:szCs w:val="24"/>
                <w:lang w:eastAsia="lt-LT"/>
              </w:rPr>
              <w:t xml:space="preserve">(62 atvejai), verslo įmonėmis (38 atvejai), nevyriausybinėmis organizacijomis (29 atvejai). Ryšiai su kitomis mokyklomis ir organizacijomis padeda spręsti  ugdymo turinio atnaujinimo iššūkius (26 proc.), karjeros ugdymo programos diegimą (23 proc.), </w:t>
            </w:r>
            <w:proofErr w:type="spellStart"/>
            <w:r w:rsidRPr="00D35906">
              <w:rPr>
                <w:rFonts w:ascii="Times New Roman" w:eastAsia="Times New Roman" w:hAnsi="Times New Roman" w:cs="Times New Roman"/>
                <w:i/>
                <w:iCs/>
                <w:sz w:val="24"/>
                <w:szCs w:val="24"/>
                <w:lang w:eastAsia="lt-LT"/>
              </w:rPr>
              <w:t>įtraukųjį</w:t>
            </w:r>
            <w:proofErr w:type="spellEnd"/>
            <w:r w:rsidRPr="00D35906">
              <w:rPr>
                <w:rFonts w:ascii="Times New Roman" w:eastAsia="Times New Roman" w:hAnsi="Times New Roman" w:cs="Times New Roman"/>
                <w:i/>
                <w:iCs/>
                <w:sz w:val="24"/>
                <w:szCs w:val="24"/>
                <w:lang w:eastAsia="lt-LT"/>
              </w:rPr>
              <w:t xml:space="preserve"> ugdymą ir etninės kultūros bendrosios programos  įgyvendinimą (po 17 proc.).</w:t>
            </w:r>
            <w:r w:rsidRPr="00D35906">
              <w:rPr>
                <w:rFonts w:ascii="Times New Roman" w:eastAsia="Times New Roman" w:hAnsi="Times New Roman" w:cs="Times New Roman"/>
                <w:sz w:val="24"/>
                <w:szCs w:val="24"/>
                <w:lang w:eastAsia="lt-LT"/>
              </w:rPr>
              <w:t> </w:t>
            </w:r>
          </w:p>
        </w:tc>
      </w:tr>
      <w:tr w:rsidR="00D35906" w:rsidRPr="00D35906" w14:paraId="4B9AA63E" w14:textId="77777777" w:rsidTr="00D35906">
        <w:trPr>
          <w:trHeight w:val="300"/>
        </w:trPr>
        <w:tc>
          <w:tcPr>
            <w:tcW w:w="10493" w:type="dxa"/>
            <w:gridSpan w:val="3"/>
            <w:tcBorders>
              <w:top w:val="single" w:sz="6" w:space="0" w:color="000000"/>
              <w:left w:val="single" w:sz="6" w:space="0" w:color="000000"/>
              <w:bottom w:val="single" w:sz="6" w:space="0" w:color="000000"/>
              <w:right w:val="single" w:sz="6" w:space="0" w:color="000000"/>
            </w:tcBorders>
            <w:shd w:val="clear" w:color="auto" w:fill="BCD5ED"/>
            <w:hideMark/>
          </w:tcPr>
          <w:p w14:paraId="0036A668" w14:textId="77777777" w:rsidR="00D35906" w:rsidRPr="00D35906" w:rsidRDefault="00D35906" w:rsidP="00D35906">
            <w:pPr>
              <w:spacing w:after="0" w:line="240" w:lineRule="auto"/>
              <w:ind w:right="15"/>
              <w:jc w:val="center"/>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b/>
                <w:bCs/>
                <w:sz w:val="24"/>
                <w:szCs w:val="24"/>
                <w:lang w:eastAsia="lt-LT"/>
              </w:rPr>
              <w:t>SILPNOSIOS VEIKLOS SRITYS</w:t>
            </w:r>
            <w:r w:rsidRPr="00D35906">
              <w:rPr>
                <w:rFonts w:ascii="Times New Roman" w:eastAsia="Times New Roman" w:hAnsi="Times New Roman" w:cs="Times New Roman"/>
                <w:sz w:val="24"/>
                <w:szCs w:val="24"/>
                <w:lang w:eastAsia="lt-LT"/>
              </w:rPr>
              <w:t> </w:t>
            </w:r>
          </w:p>
        </w:tc>
      </w:tr>
      <w:tr w:rsidR="00D35906" w:rsidRPr="00D35906" w14:paraId="76F5F34C" w14:textId="77777777" w:rsidTr="00DE1F39">
        <w:trPr>
          <w:trHeight w:val="300"/>
        </w:trPr>
        <w:tc>
          <w:tcPr>
            <w:tcW w:w="1846" w:type="dxa"/>
            <w:tcBorders>
              <w:top w:val="single" w:sz="6" w:space="0" w:color="000000"/>
              <w:left w:val="single" w:sz="6" w:space="0" w:color="000000"/>
              <w:bottom w:val="single" w:sz="6" w:space="0" w:color="000000"/>
              <w:right w:val="single" w:sz="6" w:space="0" w:color="000000"/>
            </w:tcBorders>
            <w:shd w:val="clear" w:color="auto" w:fill="auto"/>
            <w:hideMark/>
          </w:tcPr>
          <w:p w14:paraId="06E876CA" w14:textId="5A518735" w:rsidR="00D35906" w:rsidRPr="00D35906" w:rsidRDefault="00D35906" w:rsidP="00DE1F39">
            <w:pPr>
              <w:spacing w:after="0" w:line="240" w:lineRule="auto"/>
              <w:ind w:right="420"/>
              <w:jc w:val="center"/>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sz w:val="24"/>
                <w:szCs w:val="24"/>
                <w:lang w:eastAsia="lt-LT"/>
              </w:rPr>
              <w:t>Vizualinis patrauklumas</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14:paraId="1F21D237" w14:textId="29D73842" w:rsidR="00D35906" w:rsidRPr="00D35906" w:rsidRDefault="00D35906" w:rsidP="00DE1F39">
            <w:pPr>
              <w:spacing w:after="0" w:line="240" w:lineRule="auto"/>
              <w:ind w:left="75"/>
              <w:jc w:val="center"/>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sz w:val="24"/>
                <w:szCs w:val="24"/>
                <w:lang w:eastAsia="lt-LT"/>
              </w:rPr>
              <w:t>Tinklapio</w:t>
            </w:r>
          </w:p>
        </w:tc>
        <w:tc>
          <w:tcPr>
            <w:tcW w:w="6797" w:type="dxa"/>
            <w:tcBorders>
              <w:top w:val="single" w:sz="6" w:space="0" w:color="000000"/>
              <w:left w:val="single" w:sz="6" w:space="0" w:color="000000"/>
              <w:bottom w:val="single" w:sz="6" w:space="0" w:color="000000"/>
              <w:right w:val="single" w:sz="6" w:space="0" w:color="000000"/>
            </w:tcBorders>
            <w:shd w:val="clear" w:color="auto" w:fill="auto"/>
            <w:hideMark/>
          </w:tcPr>
          <w:p w14:paraId="6F8A4F9C" w14:textId="77777777" w:rsidR="00D35906" w:rsidRPr="00D35906" w:rsidRDefault="00D35906" w:rsidP="00D35906">
            <w:pPr>
              <w:spacing w:after="0" w:line="240" w:lineRule="auto"/>
              <w:ind w:left="105" w:right="90"/>
              <w:jc w:val="both"/>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color w:val="000000"/>
                <w:sz w:val="24"/>
                <w:szCs w:val="24"/>
                <w:lang w:eastAsia="lt-LT"/>
              </w:rPr>
              <w:t xml:space="preserve">Apklausos duomenimis 35  proc. </w:t>
            </w:r>
            <w:r w:rsidRPr="00D35906">
              <w:rPr>
                <w:rFonts w:ascii="Times New Roman" w:eastAsia="Times New Roman" w:hAnsi="Times New Roman" w:cs="Times New Roman"/>
                <w:i/>
                <w:iCs/>
                <w:color w:val="000000"/>
                <w:sz w:val="24"/>
                <w:szCs w:val="24"/>
                <w:lang w:eastAsia="lt-LT"/>
              </w:rPr>
              <w:t>mokinių mano, kad  mokyklos  tinklapis yra iš dalies vizualiai patrauklus,</w:t>
            </w:r>
            <w:r w:rsidRPr="00D35906">
              <w:rPr>
                <w:rFonts w:ascii="Times New Roman" w:eastAsia="Times New Roman" w:hAnsi="Times New Roman" w:cs="Times New Roman"/>
                <w:color w:val="000000"/>
                <w:sz w:val="24"/>
                <w:szCs w:val="24"/>
                <w:lang w:eastAsia="lt-LT"/>
              </w:rPr>
              <w:t> </w:t>
            </w:r>
          </w:p>
          <w:p w14:paraId="281D0664" w14:textId="77777777" w:rsidR="00D35906" w:rsidRPr="00D35906" w:rsidRDefault="00D35906" w:rsidP="00D35906">
            <w:pPr>
              <w:spacing w:after="0" w:line="240" w:lineRule="auto"/>
              <w:ind w:left="105" w:right="90"/>
              <w:jc w:val="both"/>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i/>
                <w:iCs/>
                <w:color w:val="000000"/>
                <w:sz w:val="24"/>
                <w:szCs w:val="24"/>
                <w:lang w:eastAsia="lt-LT"/>
              </w:rPr>
              <w:t>40 proc., kad mokyklos tinklapyje svarbi informacija yra prieinama.</w:t>
            </w:r>
            <w:r w:rsidRPr="00D35906">
              <w:rPr>
                <w:rFonts w:ascii="Times New Roman" w:eastAsia="Times New Roman" w:hAnsi="Times New Roman" w:cs="Times New Roman"/>
                <w:color w:val="000000"/>
                <w:sz w:val="24"/>
                <w:szCs w:val="24"/>
                <w:lang w:eastAsia="lt-LT"/>
              </w:rPr>
              <w:t> </w:t>
            </w:r>
          </w:p>
          <w:p w14:paraId="7C8AE166" w14:textId="77777777" w:rsidR="00D35906" w:rsidRPr="00D35906" w:rsidRDefault="00D35906" w:rsidP="00D35906">
            <w:pPr>
              <w:spacing w:after="0" w:line="240" w:lineRule="auto"/>
              <w:ind w:left="105" w:right="90"/>
              <w:jc w:val="both"/>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i/>
                <w:iCs/>
                <w:sz w:val="24"/>
                <w:szCs w:val="24"/>
                <w:lang w:eastAsia="lt-LT"/>
              </w:rPr>
              <w:t xml:space="preserve">Apklausos duomenimis </w:t>
            </w:r>
            <w:r w:rsidRPr="00D35906">
              <w:rPr>
                <w:rFonts w:ascii="Times New Roman" w:eastAsia="Times New Roman" w:hAnsi="Times New Roman" w:cs="Times New Roman"/>
                <w:i/>
                <w:iCs/>
                <w:color w:val="000000"/>
                <w:sz w:val="24"/>
                <w:szCs w:val="24"/>
                <w:lang w:eastAsia="lt-LT"/>
              </w:rPr>
              <w:t>45 proc.  teigia, kad lankosi mokyklos svetainėje rečiau nei kelis kartus per mėnesį,</w:t>
            </w:r>
            <w:r w:rsidRPr="00D35906">
              <w:rPr>
                <w:rFonts w:ascii="Times New Roman" w:eastAsia="Times New Roman" w:hAnsi="Times New Roman" w:cs="Times New Roman"/>
                <w:i/>
                <w:iCs/>
                <w:sz w:val="24"/>
                <w:szCs w:val="24"/>
                <w:lang w:eastAsia="lt-LT"/>
              </w:rPr>
              <w:t xml:space="preserve"> 51 proc. pedagogų teigia, kad tinklapio dizainas iš dalies patrauklus akiai ir 12 proc. jog nepatrauklus akiai, 59 proc. iš dalies randa reikalingą informaciją</w:t>
            </w:r>
            <w:r>
              <w:rPr>
                <w:rFonts w:ascii="Times New Roman" w:eastAsia="Times New Roman" w:hAnsi="Times New Roman" w:cs="Times New Roman"/>
                <w:i/>
                <w:iCs/>
                <w:color w:val="000000"/>
                <w:sz w:val="24"/>
                <w:szCs w:val="24"/>
                <w:lang w:eastAsia="lt-LT"/>
              </w:rPr>
              <w:t>.</w:t>
            </w:r>
          </w:p>
        </w:tc>
      </w:tr>
      <w:tr w:rsidR="00D35906" w:rsidRPr="00D35906" w14:paraId="594B4A2C" w14:textId="77777777" w:rsidTr="00D35906">
        <w:trPr>
          <w:trHeight w:val="300"/>
        </w:trPr>
        <w:tc>
          <w:tcPr>
            <w:tcW w:w="10493" w:type="dxa"/>
            <w:gridSpan w:val="3"/>
            <w:tcBorders>
              <w:top w:val="single" w:sz="6" w:space="0" w:color="000000"/>
              <w:left w:val="single" w:sz="6" w:space="0" w:color="000000"/>
              <w:bottom w:val="single" w:sz="6" w:space="0" w:color="000000"/>
              <w:right w:val="single" w:sz="6" w:space="0" w:color="000000"/>
            </w:tcBorders>
            <w:shd w:val="clear" w:color="auto" w:fill="BCD5ED"/>
            <w:hideMark/>
          </w:tcPr>
          <w:p w14:paraId="5483A484" w14:textId="77777777" w:rsidR="00D35906" w:rsidRPr="00D35906" w:rsidRDefault="00D35906" w:rsidP="00D35906">
            <w:pPr>
              <w:spacing w:after="0" w:line="240" w:lineRule="auto"/>
              <w:ind w:right="15"/>
              <w:jc w:val="center"/>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b/>
                <w:bCs/>
                <w:sz w:val="24"/>
                <w:szCs w:val="24"/>
                <w:lang w:eastAsia="lt-LT"/>
              </w:rPr>
              <w:t>TOBULINTINI VEIKLOS ASPEKTAI</w:t>
            </w:r>
            <w:r w:rsidRPr="00D35906">
              <w:rPr>
                <w:rFonts w:ascii="Times New Roman" w:eastAsia="Times New Roman" w:hAnsi="Times New Roman" w:cs="Times New Roman"/>
                <w:sz w:val="24"/>
                <w:szCs w:val="24"/>
                <w:lang w:eastAsia="lt-LT"/>
              </w:rPr>
              <w:t> </w:t>
            </w:r>
          </w:p>
        </w:tc>
      </w:tr>
      <w:tr w:rsidR="00D35906" w:rsidRPr="00D35906" w14:paraId="7B24BACB" w14:textId="77777777" w:rsidTr="00DE1F39">
        <w:trPr>
          <w:trHeight w:val="300"/>
        </w:trPr>
        <w:tc>
          <w:tcPr>
            <w:tcW w:w="1846" w:type="dxa"/>
            <w:tcBorders>
              <w:top w:val="single" w:sz="6" w:space="0" w:color="000000"/>
              <w:left w:val="single" w:sz="6" w:space="0" w:color="000000"/>
              <w:bottom w:val="single" w:sz="6" w:space="0" w:color="000000"/>
              <w:right w:val="single" w:sz="6" w:space="0" w:color="000000"/>
            </w:tcBorders>
            <w:shd w:val="clear" w:color="auto" w:fill="auto"/>
            <w:hideMark/>
          </w:tcPr>
          <w:p w14:paraId="38695B3E" w14:textId="04BCD460" w:rsidR="00D35906" w:rsidRPr="00D35906" w:rsidRDefault="00D35906" w:rsidP="00DE1F39">
            <w:pPr>
              <w:spacing w:after="0" w:line="240" w:lineRule="auto"/>
              <w:ind w:left="75" w:right="420"/>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4.2.3. </w:t>
            </w:r>
            <w:r w:rsidRPr="00D35906">
              <w:rPr>
                <w:rFonts w:ascii="Times New Roman" w:eastAsia="Times New Roman" w:hAnsi="Times New Roman" w:cs="Times New Roman"/>
                <w:sz w:val="24"/>
                <w:szCs w:val="24"/>
                <w:lang w:eastAsia="lt-LT"/>
              </w:rPr>
              <w:t>Mokyklos tinklaveika</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14:paraId="3CDE2A85" w14:textId="4095F42C" w:rsidR="00D35906" w:rsidRPr="00D35906" w:rsidRDefault="00D35906" w:rsidP="00DE1F39">
            <w:pPr>
              <w:spacing w:after="0" w:line="240" w:lineRule="auto"/>
              <w:ind w:left="75"/>
              <w:jc w:val="center"/>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sz w:val="24"/>
                <w:szCs w:val="24"/>
                <w:lang w:eastAsia="lt-LT"/>
              </w:rPr>
              <w:t>Vizualumas, atvirumas.</w:t>
            </w:r>
          </w:p>
        </w:tc>
        <w:tc>
          <w:tcPr>
            <w:tcW w:w="6797" w:type="dxa"/>
            <w:tcBorders>
              <w:top w:val="single" w:sz="6" w:space="0" w:color="000000"/>
              <w:left w:val="single" w:sz="6" w:space="0" w:color="000000"/>
              <w:bottom w:val="single" w:sz="6" w:space="0" w:color="000000"/>
              <w:right w:val="single" w:sz="6" w:space="0" w:color="000000"/>
            </w:tcBorders>
            <w:shd w:val="clear" w:color="auto" w:fill="auto"/>
            <w:hideMark/>
          </w:tcPr>
          <w:p w14:paraId="321217B8" w14:textId="77777777" w:rsidR="00D35906" w:rsidRPr="00D35906" w:rsidRDefault="00D35906" w:rsidP="00D35906">
            <w:pPr>
              <w:spacing w:after="0" w:line="240" w:lineRule="auto"/>
              <w:ind w:left="75"/>
              <w:textAlignment w:val="baseline"/>
              <w:rPr>
                <w:rFonts w:ascii="Times New Roman" w:eastAsia="Times New Roman" w:hAnsi="Times New Roman" w:cs="Times New Roman"/>
                <w:sz w:val="24"/>
                <w:szCs w:val="24"/>
                <w:lang w:eastAsia="lt-LT"/>
              </w:rPr>
            </w:pPr>
            <w:r w:rsidRPr="00D35906">
              <w:rPr>
                <w:rFonts w:ascii="Times New Roman" w:eastAsia="Times New Roman" w:hAnsi="Times New Roman" w:cs="Times New Roman"/>
                <w:sz w:val="24"/>
                <w:szCs w:val="24"/>
                <w:lang w:eastAsia="lt-LT"/>
              </w:rPr>
              <w:t>Plėsti mokyklos tinklaveiką ir tinklapio vizualinį patrauklumą. </w:t>
            </w:r>
          </w:p>
        </w:tc>
      </w:tr>
    </w:tbl>
    <w:p w14:paraId="4B1EEC7D" w14:textId="53C51EAA" w:rsidR="00450576" w:rsidRDefault="00450576"/>
    <w:p w14:paraId="4C364210" w14:textId="6F8159D5" w:rsidR="00DE1F39" w:rsidRDefault="00DE1F39" w:rsidP="00DE1F39">
      <w:pPr>
        <w:jc w:val="center"/>
      </w:pPr>
      <w:r>
        <w:t>________________________</w:t>
      </w:r>
    </w:p>
    <w:sectPr w:rsidR="00DE1F39">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906"/>
    <w:rsid w:val="00450576"/>
    <w:rsid w:val="00D35906"/>
    <w:rsid w:val="00DB06E6"/>
    <w:rsid w:val="00DE1F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B6E3"/>
  <w15:chartTrackingRefBased/>
  <w15:docId w15:val="{0951CD02-6F22-4EF1-88B8-EE630045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D3590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D35906"/>
  </w:style>
  <w:style w:type="character" w:customStyle="1" w:styleId="eop">
    <w:name w:val="eop"/>
    <w:basedOn w:val="Numatytasispastraiposriftas"/>
    <w:rsid w:val="00D35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89309">
      <w:bodyDiv w:val="1"/>
      <w:marLeft w:val="0"/>
      <w:marRight w:val="0"/>
      <w:marTop w:val="0"/>
      <w:marBottom w:val="0"/>
      <w:divBdr>
        <w:top w:val="none" w:sz="0" w:space="0" w:color="auto"/>
        <w:left w:val="none" w:sz="0" w:space="0" w:color="auto"/>
        <w:bottom w:val="none" w:sz="0" w:space="0" w:color="auto"/>
        <w:right w:val="none" w:sz="0" w:space="0" w:color="auto"/>
      </w:divBdr>
      <w:divsChild>
        <w:div w:id="418792966">
          <w:marLeft w:val="0"/>
          <w:marRight w:val="0"/>
          <w:marTop w:val="0"/>
          <w:marBottom w:val="0"/>
          <w:divBdr>
            <w:top w:val="none" w:sz="0" w:space="0" w:color="auto"/>
            <w:left w:val="none" w:sz="0" w:space="0" w:color="auto"/>
            <w:bottom w:val="none" w:sz="0" w:space="0" w:color="auto"/>
            <w:right w:val="none" w:sz="0" w:space="0" w:color="auto"/>
          </w:divBdr>
        </w:div>
        <w:div w:id="1830831803">
          <w:marLeft w:val="0"/>
          <w:marRight w:val="0"/>
          <w:marTop w:val="0"/>
          <w:marBottom w:val="0"/>
          <w:divBdr>
            <w:top w:val="none" w:sz="0" w:space="0" w:color="auto"/>
            <w:left w:val="none" w:sz="0" w:space="0" w:color="auto"/>
            <w:bottom w:val="none" w:sz="0" w:space="0" w:color="auto"/>
            <w:right w:val="none" w:sz="0" w:space="0" w:color="auto"/>
          </w:divBdr>
        </w:div>
        <w:div w:id="558706145">
          <w:marLeft w:val="0"/>
          <w:marRight w:val="0"/>
          <w:marTop w:val="0"/>
          <w:marBottom w:val="0"/>
          <w:divBdr>
            <w:top w:val="none" w:sz="0" w:space="0" w:color="auto"/>
            <w:left w:val="none" w:sz="0" w:space="0" w:color="auto"/>
            <w:bottom w:val="none" w:sz="0" w:space="0" w:color="auto"/>
            <w:right w:val="none" w:sz="0" w:space="0" w:color="auto"/>
          </w:divBdr>
        </w:div>
        <w:div w:id="124857127">
          <w:marLeft w:val="0"/>
          <w:marRight w:val="0"/>
          <w:marTop w:val="0"/>
          <w:marBottom w:val="0"/>
          <w:divBdr>
            <w:top w:val="none" w:sz="0" w:space="0" w:color="auto"/>
            <w:left w:val="none" w:sz="0" w:space="0" w:color="auto"/>
            <w:bottom w:val="none" w:sz="0" w:space="0" w:color="auto"/>
            <w:right w:val="none" w:sz="0" w:space="0" w:color="auto"/>
          </w:divBdr>
          <w:divsChild>
            <w:div w:id="80950880">
              <w:marLeft w:val="0"/>
              <w:marRight w:val="0"/>
              <w:marTop w:val="30"/>
              <w:marBottom w:val="30"/>
              <w:divBdr>
                <w:top w:val="none" w:sz="0" w:space="0" w:color="auto"/>
                <w:left w:val="none" w:sz="0" w:space="0" w:color="auto"/>
                <w:bottom w:val="none" w:sz="0" w:space="0" w:color="auto"/>
                <w:right w:val="none" w:sz="0" w:space="0" w:color="auto"/>
              </w:divBdr>
              <w:divsChild>
                <w:div w:id="471364579">
                  <w:marLeft w:val="0"/>
                  <w:marRight w:val="0"/>
                  <w:marTop w:val="0"/>
                  <w:marBottom w:val="0"/>
                  <w:divBdr>
                    <w:top w:val="none" w:sz="0" w:space="0" w:color="auto"/>
                    <w:left w:val="none" w:sz="0" w:space="0" w:color="auto"/>
                    <w:bottom w:val="none" w:sz="0" w:space="0" w:color="auto"/>
                    <w:right w:val="none" w:sz="0" w:space="0" w:color="auto"/>
                  </w:divBdr>
                  <w:divsChild>
                    <w:div w:id="340470684">
                      <w:marLeft w:val="0"/>
                      <w:marRight w:val="0"/>
                      <w:marTop w:val="0"/>
                      <w:marBottom w:val="0"/>
                      <w:divBdr>
                        <w:top w:val="none" w:sz="0" w:space="0" w:color="auto"/>
                        <w:left w:val="none" w:sz="0" w:space="0" w:color="auto"/>
                        <w:bottom w:val="none" w:sz="0" w:space="0" w:color="auto"/>
                        <w:right w:val="none" w:sz="0" w:space="0" w:color="auto"/>
                      </w:divBdr>
                    </w:div>
                  </w:divsChild>
                </w:div>
                <w:div w:id="1188104280">
                  <w:marLeft w:val="0"/>
                  <w:marRight w:val="0"/>
                  <w:marTop w:val="0"/>
                  <w:marBottom w:val="0"/>
                  <w:divBdr>
                    <w:top w:val="none" w:sz="0" w:space="0" w:color="auto"/>
                    <w:left w:val="none" w:sz="0" w:space="0" w:color="auto"/>
                    <w:bottom w:val="none" w:sz="0" w:space="0" w:color="auto"/>
                    <w:right w:val="none" w:sz="0" w:space="0" w:color="auto"/>
                  </w:divBdr>
                  <w:divsChild>
                    <w:div w:id="140930107">
                      <w:marLeft w:val="0"/>
                      <w:marRight w:val="0"/>
                      <w:marTop w:val="0"/>
                      <w:marBottom w:val="0"/>
                      <w:divBdr>
                        <w:top w:val="none" w:sz="0" w:space="0" w:color="auto"/>
                        <w:left w:val="none" w:sz="0" w:space="0" w:color="auto"/>
                        <w:bottom w:val="none" w:sz="0" w:space="0" w:color="auto"/>
                        <w:right w:val="none" w:sz="0" w:space="0" w:color="auto"/>
                      </w:divBdr>
                    </w:div>
                  </w:divsChild>
                </w:div>
                <w:div w:id="762527173">
                  <w:marLeft w:val="0"/>
                  <w:marRight w:val="0"/>
                  <w:marTop w:val="0"/>
                  <w:marBottom w:val="0"/>
                  <w:divBdr>
                    <w:top w:val="none" w:sz="0" w:space="0" w:color="auto"/>
                    <w:left w:val="none" w:sz="0" w:space="0" w:color="auto"/>
                    <w:bottom w:val="none" w:sz="0" w:space="0" w:color="auto"/>
                    <w:right w:val="none" w:sz="0" w:space="0" w:color="auto"/>
                  </w:divBdr>
                  <w:divsChild>
                    <w:div w:id="355271638">
                      <w:marLeft w:val="0"/>
                      <w:marRight w:val="0"/>
                      <w:marTop w:val="0"/>
                      <w:marBottom w:val="0"/>
                      <w:divBdr>
                        <w:top w:val="none" w:sz="0" w:space="0" w:color="auto"/>
                        <w:left w:val="none" w:sz="0" w:space="0" w:color="auto"/>
                        <w:bottom w:val="none" w:sz="0" w:space="0" w:color="auto"/>
                        <w:right w:val="none" w:sz="0" w:space="0" w:color="auto"/>
                      </w:divBdr>
                    </w:div>
                  </w:divsChild>
                </w:div>
                <w:div w:id="359210332">
                  <w:marLeft w:val="0"/>
                  <w:marRight w:val="0"/>
                  <w:marTop w:val="0"/>
                  <w:marBottom w:val="0"/>
                  <w:divBdr>
                    <w:top w:val="none" w:sz="0" w:space="0" w:color="auto"/>
                    <w:left w:val="none" w:sz="0" w:space="0" w:color="auto"/>
                    <w:bottom w:val="none" w:sz="0" w:space="0" w:color="auto"/>
                    <w:right w:val="none" w:sz="0" w:space="0" w:color="auto"/>
                  </w:divBdr>
                  <w:divsChild>
                    <w:div w:id="1269698925">
                      <w:marLeft w:val="0"/>
                      <w:marRight w:val="0"/>
                      <w:marTop w:val="0"/>
                      <w:marBottom w:val="0"/>
                      <w:divBdr>
                        <w:top w:val="none" w:sz="0" w:space="0" w:color="auto"/>
                        <w:left w:val="none" w:sz="0" w:space="0" w:color="auto"/>
                        <w:bottom w:val="none" w:sz="0" w:space="0" w:color="auto"/>
                        <w:right w:val="none" w:sz="0" w:space="0" w:color="auto"/>
                      </w:divBdr>
                    </w:div>
                  </w:divsChild>
                </w:div>
                <w:div w:id="1901624071">
                  <w:marLeft w:val="0"/>
                  <w:marRight w:val="0"/>
                  <w:marTop w:val="0"/>
                  <w:marBottom w:val="0"/>
                  <w:divBdr>
                    <w:top w:val="none" w:sz="0" w:space="0" w:color="auto"/>
                    <w:left w:val="none" w:sz="0" w:space="0" w:color="auto"/>
                    <w:bottom w:val="none" w:sz="0" w:space="0" w:color="auto"/>
                    <w:right w:val="none" w:sz="0" w:space="0" w:color="auto"/>
                  </w:divBdr>
                  <w:divsChild>
                    <w:div w:id="1797915284">
                      <w:marLeft w:val="0"/>
                      <w:marRight w:val="0"/>
                      <w:marTop w:val="0"/>
                      <w:marBottom w:val="0"/>
                      <w:divBdr>
                        <w:top w:val="none" w:sz="0" w:space="0" w:color="auto"/>
                        <w:left w:val="none" w:sz="0" w:space="0" w:color="auto"/>
                        <w:bottom w:val="none" w:sz="0" w:space="0" w:color="auto"/>
                        <w:right w:val="none" w:sz="0" w:space="0" w:color="auto"/>
                      </w:divBdr>
                    </w:div>
                  </w:divsChild>
                </w:div>
                <w:div w:id="774255111">
                  <w:marLeft w:val="0"/>
                  <w:marRight w:val="0"/>
                  <w:marTop w:val="0"/>
                  <w:marBottom w:val="0"/>
                  <w:divBdr>
                    <w:top w:val="none" w:sz="0" w:space="0" w:color="auto"/>
                    <w:left w:val="none" w:sz="0" w:space="0" w:color="auto"/>
                    <w:bottom w:val="none" w:sz="0" w:space="0" w:color="auto"/>
                    <w:right w:val="none" w:sz="0" w:space="0" w:color="auto"/>
                  </w:divBdr>
                  <w:divsChild>
                    <w:div w:id="1880624245">
                      <w:marLeft w:val="0"/>
                      <w:marRight w:val="0"/>
                      <w:marTop w:val="0"/>
                      <w:marBottom w:val="0"/>
                      <w:divBdr>
                        <w:top w:val="none" w:sz="0" w:space="0" w:color="auto"/>
                        <w:left w:val="none" w:sz="0" w:space="0" w:color="auto"/>
                        <w:bottom w:val="none" w:sz="0" w:space="0" w:color="auto"/>
                        <w:right w:val="none" w:sz="0" w:space="0" w:color="auto"/>
                      </w:divBdr>
                    </w:div>
                    <w:div w:id="2130394716">
                      <w:marLeft w:val="0"/>
                      <w:marRight w:val="0"/>
                      <w:marTop w:val="0"/>
                      <w:marBottom w:val="0"/>
                      <w:divBdr>
                        <w:top w:val="none" w:sz="0" w:space="0" w:color="auto"/>
                        <w:left w:val="none" w:sz="0" w:space="0" w:color="auto"/>
                        <w:bottom w:val="none" w:sz="0" w:space="0" w:color="auto"/>
                        <w:right w:val="none" w:sz="0" w:space="0" w:color="auto"/>
                      </w:divBdr>
                    </w:div>
                    <w:div w:id="1753576294">
                      <w:marLeft w:val="0"/>
                      <w:marRight w:val="0"/>
                      <w:marTop w:val="0"/>
                      <w:marBottom w:val="0"/>
                      <w:divBdr>
                        <w:top w:val="none" w:sz="0" w:space="0" w:color="auto"/>
                        <w:left w:val="none" w:sz="0" w:space="0" w:color="auto"/>
                        <w:bottom w:val="none" w:sz="0" w:space="0" w:color="auto"/>
                        <w:right w:val="none" w:sz="0" w:space="0" w:color="auto"/>
                      </w:divBdr>
                    </w:div>
                  </w:divsChild>
                </w:div>
                <w:div w:id="71434545">
                  <w:marLeft w:val="0"/>
                  <w:marRight w:val="0"/>
                  <w:marTop w:val="0"/>
                  <w:marBottom w:val="0"/>
                  <w:divBdr>
                    <w:top w:val="none" w:sz="0" w:space="0" w:color="auto"/>
                    <w:left w:val="none" w:sz="0" w:space="0" w:color="auto"/>
                    <w:bottom w:val="none" w:sz="0" w:space="0" w:color="auto"/>
                    <w:right w:val="none" w:sz="0" w:space="0" w:color="auto"/>
                  </w:divBdr>
                  <w:divsChild>
                    <w:div w:id="1169715175">
                      <w:marLeft w:val="0"/>
                      <w:marRight w:val="0"/>
                      <w:marTop w:val="0"/>
                      <w:marBottom w:val="0"/>
                      <w:divBdr>
                        <w:top w:val="none" w:sz="0" w:space="0" w:color="auto"/>
                        <w:left w:val="none" w:sz="0" w:space="0" w:color="auto"/>
                        <w:bottom w:val="none" w:sz="0" w:space="0" w:color="auto"/>
                        <w:right w:val="none" w:sz="0" w:space="0" w:color="auto"/>
                      </w:divBdr>
                    </w:div>
                    <w:div w:id="399448000">
                      <w:marLeft w:val="0"/>
                      <w:marRight w:val="0"/>
                      <w:marTop w:val="0"/>
                      <w:marBottom w:val="0"/>
                      <w:divBdr>
                        <w:top w:val="none" w:sz="0" w:space="0" w:color="auto"/>
                        <w:left w:val="none" w:sz="0" w:space="0" w:color="auto"/>
                        <w:bottom w:val="none" w:sz="0" w:space="0" w:color="auto"/>
                        <w:right w:val="none" w:sz="0" w:space="0" w:color="auto"/>
                      </w:divBdr>
                    </w:div>
                    <w:div w:id="658583745">
                      <w:marLeft w:val="0"/>
                      <w:marRight w:val="0"/>
                      <w:marTop w:val="0"/>
                      <w:marBottom w:val="0"/>
                      <w:divBdr>
                        <w:top w:val="none" w:sz="0" w:space="0" w:color="auto"/>
                        <w:left w:val="none" w:sz="0" w:space="0" w:color="auto"/>
                        <w:bottom w:val="none" w:sz="0" w:space="0" w:color="auto"/>
                        <w:right w:val="none" w:sz="0" w:space="0" w:color="auto"/>
                      </w:divBdr>
                    </w:div>
                    <w:div w:id="1641769265">
                      <w:marLeft w:val="0"/>
                      <w:marRight w:val="0"/>
                      <w:marTop w:val="0"/>
                      <w:marBottom w:val="0"/>
                      <w:divBdr>
                        <w:top w:val="none" w:sz="0" w:space="0" w:color="auto"/>
                        <w:left w:val="none" w:sz="0" w:space="0" w:color="auto"/>
                        <w:bottom w:val="none" w:sz="0" w:space="0" w:color="auto"/>
                        <w:right w:val="none" w:sz="0" w:space="0" w:color="auto"/>
                      </w:divBdr>
                    </w:div>
                    <w:div w:id="356200071">
                      <w:marLeft w:val="0"/>
                      <w:marRight w:val="0"/>
                      <w:marTop w:val="0"/>
                      <w:marBottom w:val="0"/>
                      <w:divBdr>
                        <w:top w:val="none" w:sz="0" w:space="0" w:color="auto"/>
                        <w:left w:val="none" w:sz="0" w:space="0" w:color="auto"/>
                        <w:bottom w:val="none" w:sz="0" w:space="0" w:color="auto"/>
                        <w:right w:val="none" w:sz="0" w:space="0" w:color="auto"/>
                      </w:divBdr>
                    </w:div>
                    <w:div w:id="308444047">
                      <w:marLeft w:val="0"/>
                      <w:marRight w:val="0"/>
                      <w:marTop w:val="0"/>
                      <w:marBottom w:val="0"/>
                      <w:divBdr>
                        <w:top w:val="none" w:sz="0" w:space="0" w:color="auto"/>
                        <w:left w:val="none" w:sz="0" w:space="0" w:color="auto"/>
                        <w:bottom w:val="none" w:sz="0" w:space="0" w:color="auto"/>
                        <w:right w:val="none" w:sz="0" w:space="0" w:color="auto"/>
                      </w:divBdr>
                    </w:div>
                    <w:div w:id="1187216584">
                      <w:marLeft w:val="0"/>
                      <w:marRight w:val="0"/>
                      <w:marTop w:val="0"/>
                      <w:marBottom w:val="0"/>
                      <w:divBdr>
                        <w:top w:val="none" w:sz="0" w:space="0" w:color="auto"/>
                        <w:left w:val="none" w:sz="0" w:space="0" w:color="auto"/>
                        <w:bottom w:val="none" w:sz="0" w:space="0" w:color="auto"/>
                        <w:right w:val="none" w:sz="0" w:space="0" w:color="auto"/>
                      </w:divBdr>
                    </w:div>
                    <w:div w:id="887566903">
                      <w:marLeft w:val="0"/>
                      <w:marRight w:val="0"/>
                      <w:marTop w:val="0"/>
                      <w:marBottom w:val="0"/>
                      <w:divBdr>
                        <w:top w:val="none" w:sz="0" w:space="0" w:color="auto"/>
                        <w:left w:val="none" w:sz="0" w:space="0" w:color="auto"/>
                        <w:bottom w:val="none" w:sz="0" w:space="0" w:color="auto"/>
                        <w:right w:val="none" w:sz="0" w:space="0" w:color="auto"/>
                      </w:divBdr>
                    </w:div>
                  </w:divsChild>
                </w:div>
                <w:div w:id="1686131629">
                  <w:marLeft w:val="0"/>
                  <w:marRight w:val="0"/>
                  <w:marTop w:val="0"/>
                  <w:marBottom w:val="0"/>
                  <w:divBdr>
                    <w:top w:val="none" w:sz="0" w:space="0" w:color="auto"/>
                    <w:left w:val="none" w:sz="0" w:space="0" w:color="auto"/>
                    <w:bottom w:val="none" w:sz="0" w:space="0" w:color="auto"/>
                    <w:right w:val="none" w:sz="0" w:space="0" w:color="auto"/>
                  </w:divBdr>
                  <w:divsChild>
                    <w:div w:id="785004704">
                      <w:marLeft w:val="0"/>
                      <w:marRight w:val="0"/>
                      <w:marTop w:val="0"/>
                      <w:marBottom w:val="0"/>
                      <w:divBdr>
                        <w:top w:val="none" w:sz="0" w:space="0" w:color="auto"/>
                        <w:left w:val="none" w:sz="0" w:space="0" w:color="auto"/>
                        <w:bottom w:val="none" w:sz="0" w:space="0" w:color="auto"/>
                        <w:right w:val="none" w:sz="0" w:space="0" w:color="auto"/>
                      </w:divBdr>
                    </w:div>
                  </w:divsChild>
                </w:div>
                <w:div w:id="831025950">
                  <w:marLeft w:val="0"/>
                  <w:marRight w:val="0"/>
                  <w:marTop w:val="0"/>
                  <w:marBottom w:val="0"/>
                  <w:divBdr>
                    <w:top w:val="none" w:sz="0" w:space="0" w:color="auto"/>
                    <w:left w:val="none" w:sz="0" w:space="0" w:color="auto"/>
                    <w:bottom w:val="none" w:sz="0" w:space="0" w:color="auto"/>
                    <w:right w:val="none" w:sz="0" w:space="0" w:color="auto"/>
                  </w:divBdr>
                  <w:divsChild>
                    <w:div w:id="1141188523">
                      <w:marLeft w:val="0"/>
                      <w:marRight w:val="0"/>
                      <w:marTop w:val="0"/>
                      <w:marBottom w:val="0"/>
                      <w:divBdr>
                        <w:top w:val="none" w:sz="0" w:space="0" w:color="auto"/>
                        <w:left w:val="none" w:sz="0" w:space="0" w:color="auto"/>
                        <w:bottom w:val="none" w:sz="0" w:space="0" w:color="auto"/>
                        <w:right w:val="none" w:sz="0" w:space="0" w:color="auto"/>
                      </w:divBdr>
                    </w:div>
                    <w:div w:id="1418361525">
                      <w:marLeft w:val="0"/>
                      <w:marRight w:val="0"/>
                      <w:marTop w:val="0"/>
                      <w:marBottom w:val="0"/>
                      <w:divBdr>
                        <w:top w:val="none" w:sz="0" w:space="0" w:color="auto"/>
                        <w:left w:val="none" w:sz="0" w:space="0" w:color="auto"/>
                        <w:bottom w:val="none" w:sz="0" w:space="0" w:color="auto"/>
                        <w:right w:val="none" w:sz="0" w:space="0" w:color="auto"/>
                      </w:divBdr>
                    </w:div>
                  </w:divsChild>
                </w:div>
                <w:div w:id="1040862450">
                  <w:marLeft w:val="0"/>
                  <w:marRight w:val="0"/>
                  <w:marTop w:val="0"/>
                  <w:marBottom w:val="0"/>
                  <w:divBdr>
                    <w:top w:val="none" w:sz="0" w:space="0" w:color="auto"/>
                    <w:left w:val="none" w:sz="0" w:space="0" w:color="auto"/>
                    <w:bottom w:val="none" w:sz="0" w:space="0" w:color="auto"/>
                    <w:right w:val="none" w:sz="0" w:space="0" w:color="auto"/>
                  </w:divBdr>
                  <w:divsChild>
                    <w:div w:id="1581987722">
                      <w:marLeft w:val="0"/>
                      <w:marRight w:val="0"/>
                      <w:marTop w:val="0"/>
                      <w:marBottom w:val="0"/>
                      <w:divBdr>
                        <w:top w:val="none" w:sz="0" w:space="0" w:color="auto"/>
                        <w:left w:val="none" w:sz="0" w:space="0" w:color="auto"/>
                        <w:bottom w:val="none" w:sz="0" w:space="0" w:color="auto"/>
                        <w:right w:val="none" w:sz="0" w:space="0" w:color="auto"/>
                      </w:divBdr>
                    </w:div>
                  </w:divsChild>
                </w:div>
                <w:div w:id="1655183283">
                  <w:marLeft w:val="0"/>
                  <w:marRight w:val="0"/>
                  <w:marTop w:val="0"/>
                  <w:marBottom w:val="0"/>
                  <w:divBdr>
                    <w:top w:val="none" w:sz="0" w:space="0" w:color="auto"/>
                    <w:left w:val="none" w:sz="0" w:space="0" w:color="auto"/>
                    <w:bottom w:val="none" w:sz="0" w:space="0" w:color="auto"/>
                    <w:right w:val="none" w:sz="0" w:space="0" w:color="auto"/>
                  </w:divBdr>
                  <w:divsChild>
                    <w:div w:id="68118881">
                      <w:marLeft w:val="0"/>
                      <w:marRight w:val="0"/>
                      <w:marTop w:val="0"/>
                      <w:marBottom w:val="0"/>
                      <w:divBdr>
                        <w:top w:val="none" w:sz="0" w:space="0" w:color="auto"/>
                        <w:left w:val="none" w:sz="0" w:space="0" w:color="auto"/>
                        <w:bottom w:val="none" w:sz="0" w:space="0" w:color="auto"/>
                        <w:right w:val="none" w:sz="0" w:space="0" w:color="auto"/>
                      </w:divBdr>
                    </w:div>
                  </w:divsChild>
                </w:div>
                <w:div w:id="1429041492">
                  <w:marLeft w:val="0"/>
                  <w:marRight w:val="0"/>
                  <w:marTop w:val="0"/>
                  <w:marBottom w:val="0"/>
                  <w:divBdr>
                    <w:top w:val="none" w:sz="0" w:space="0" w:color="auto"/>
                    <w:left w:val="none" w:sz="0" w:space="0" w:color="auto"/>
                    <w:bottom w:val="none" w:sz="0" w:space="0" w:color="auto"/>
                    <w:right w:val="none" w:sz="0" w:space="0" w:color="auto"/>
                  </w:divBdr>
                  <w:divsChild>
                    <w:div w:id="1040671056">
                      <w:marLeft w:val="0"/>
                      <w:marRight w:val="0"/>
                      <w:marTop w:val="0"/>
                      <w:marBottom w:val="0"/>
                      <w:divBdr>
                        <w:top w:val="none" w:sz="0" w:space="0" w:color="auto"/>
                        <w:left w:val="none" w:sz="0" w:space="0" w:color="auto"/>
                        <w:bottom w:val="none" w:sz="0" w:space="0" w:color="auto"/>
                        <w:right w:val="none" w:sz="0" w:space="0" w:color="auto"/>
                      </w:divBdr>
                    </w:div>
                  </w:divsChild>
                </w:div>
                <w:div w:id="2129541348">
                  <w:marLeft w:val="0"/>
                  <w:marRight w:val="0"/>
                  <w:marTop w:val="0"/>
                  <w:marBottom w:val="0"/>
                  <w:divBdr>
                    <w:top w:val="none" w:sz="0" w:space="0" w:color="auto"/>
                    <w:left w:val="none" w:sz="0" w:space="0" w:color="auto"/>
                    <w:bottom w:val="none" w:sz="0" w:space="0" w:color="auto"/>
                    <w:right w:val="none" w:sz="0" w:space="0" w:color="auto"/>
                  </w:divBdr>
                  <w:divsChild>
                    <w:div w:id="1146553609">
                      <w:marLeft w:val="0"/>
                      <w:marRight w:val="0"/>
                      <w:marTop w:val="0"/>
                      <w:marBottom w:val="0"/>
                      <w:divBdr>
                        <w:top w:val="none" w:sz="0" w:space="0" w:color="auto"/>
                        <w:left w:val="none" w:sz="0" w:space="0" w:color="auto"/>
                        <w:bottom w:val="none" w:sz="0" w:space="0" w:color="auto"/>
                        <w:right w:val="none" w:sz="0" w:space="0" w:color="auto"/>
                      </w:divBdr>
                    </w:div>
                    <w:div w:id="1143738995">
                      <w:marLeft w:val="0"/>
                      <w:marRight w:val="0"/>
                      <w:marTop w:val="0"/>
                      <w:marBottom w:val="0"/>
                      <w:divBdr>
                        <w:top w:val="none" w:sz="0" w:space="0" w:color="auto"/>
                        <w:left w:val="none" w:sz="0" w:space="0" w:color="auto"/>
                        <w:bottom w:val="none" w:sz="0" w:space="0" w:color="auto"/>
                        <w:right w:val="none" w:sz="0" w:space="0" w:color="auto"/>
                      </w:divBdr>
                    </w:div>
                    <w:div w:id="1127167507">
                      <w:marLeft w:val="0"/>
                      <w:marRight w:val="0"/>
                      <w:marTop w:val="0"/>
                      <w:marBottom w:val="0"/>
                      <w:divBdr>
                        <w:top w:val="none" w:sz="0" w:space="0" w:color="auto"/>
                        <w:left w:val="none" w:sz="0" w:space="0" w:color="auto"/>
                        <w:bottom w:val="none" w:sz="0" w:space="0" w:color="auto"/>
                        <w:right w:val="none" w:sz="0" w:space="0" w:color="auto"/>
                      </w:divBdr>
                    </w:div>
                  </w:divsChild>
                </w:div>
                <w:div w:id="1238134339">
                  <w:marLeft w:val="0"/>
                  <w:marRight w:val="0"/>
                  <w:marTop w:val="0"/>
                  <w:marBottom w:val="0"/>
                  <w:divBdr>
                    <w:top w:val="none" w:sz="0" w:space="0" w:color="auto"/>
                    <w:left w:val="none" w:sz="0" w:space="0" w:color="auto"/>
                    <w:bottom w:val="none" w:sz="0" w:space="0" w:color="auto"/>
                    <w:right w:val="none" w:sz="0" w:space="0" w:color="auto"/>
                  </w:divBdr>
                  <w:divsChild>
                    <w:div w:id="368340124">
                      <w:marLeft w:val="0"/>
                      <w:marRight w:val="0"/>
                      <w:marTop w:val="0"/>
                      <w:marBottom w:val="0"/>
                      <w:divBdr>
                        <w:top w:val="none" w:sz="0" w:space="0" w:color="auto"/>
                        <w:left w:val="none" w:sz="0" w:space="0" w:color="auto"/>
                        <w:bottom w:val="none" w:sz="0" w:space="0" w:color="auto"/>
                        <w:right w:val="none" w:sz="0" w:space="0" w:color="auto"/>
                      </w:divBdr>
                    </w:div>
                  </w:divsChild>
                </w:div>
                <w:div w:id="255141284">
                  <w:marLeft w:val="0"/>
                  <w:marRight w:val="0"/>
                  <w:marTop w:val="0"/>
                  <w:marBottom w:val="0"/>
                  <w:divBdr>
                    <w:top w:val="none" w:sz="0" w:space="0" w:color="auto"/>
                    <w:left w:val="none" w:sz="0" w:space="0" w:color="auto"/>
                    <w:bottom w:val="none" w:sz="0" w:space="0" w:color="auto"/>
                    <w:right w:val="none" w:sz="0" w:space="0" w:color="auto"/>
                  </w:divBdr>
                  <w:divsChild>
                    <w:div w:id="928538761">
                      <w:marLeft w:val="0"/>
                      <w:marRight w:val="0"/>
                      <w:marTop w:val="0"/>
                      <w:marBottom w:val="0"/>
                      <w:divBdr>
                        <w:top w:val="none" w:sz="0" w:space="0" w:color="auto"/>
                        <w:left w:val="none" w:sz="0" w:space="0" w:color="auto"/>
                        <w:bottom w:val="none" w:sz="0" w:space="0" w:color="auto"/>
                        <w:right w:val="none" w:sz="0" w:space="0" w:color="auto"/>
                      </w:divBdr>
                    </w:div>
                  </w:divsChild>
                </w:div>
                <w:div w:id="1812281402">
                  <w:marLeft w:val="0"/>
                  <w:marRight w:val="0"/>
                  <w:marTop w:val="0"/>
                  <w:marBottom w:val="0"/>
                  <w:divBdr>
                    <w:top w:val="none" w:sz="0" w:space="0" w:color="auto"/>
                    <w:left w:val="none" w:sz="0" w:space="0" w:color="auto"/>
                    <w:bottom w:val="none" w:sz="0" w:space="0" w:color="auto"/>
                    <w:right w:val="none" w:sz="0" w:space="0" w:color="auto"/>
                  </w:divBdr>
                  <w:divsChild>
                    <w:div w:id="132912999">
                      <w:marLeft w:val="0"/>
                      <w:marRight w:val="0"/>
                      <w:marTop w:val="0"/>
                      <w:marBottom w:val="0"/>
                      <w:divBdr>
                        <w:top w:val="none" w:sz="0" w:space="0" w:color="auto"/>
                        <w:left w:val="none" w:sz="0" w:space="0" w:color="auto"/>
                        <w:bottom w:val="none" w:sz="0" w:space="0" w:color="auto"/>
                        <w:right w:val="none" w:sz="0" w:space="0" w:color="auto"/>
                      </w:divBdr>
                    </w:div>
                  </w:divsChild>
                </w:div>
                <w:div w:id="1584140885">
                  <w:marLeft w:val="0"/>
                  <w:marRight w:val="0"/>
                  <w:marTop w:val="0"/>
                  <w:marBottom w:val="0"/>
                  <w:divBdr>
                    <w:top w:val="none" w:sz="0" w:space="0" w:color="auto"/>
                    <w:left w:val="none" w:sz="0" w:space="0" w:color="auto"/>
                    <w:bottom w:val="none" w:sz="0" w:space="0" w:color="auto"/>
                    <w:right w:val="none" w:sz="0" w:space="0" w:color="auto"/>
                  </w:divBdr>
                  <w:divsChild>
                    <w:div w:id="4405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1694</Words>
  <Characters>966</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Mokytoja</dc:creator>
  <cp:keywords/>
  <dc:description/>
  <cp:lastModifiedBy>Rastine</cp:lastModifiedBy>
  <cp:revision>2</cp:revision>
  <dcterms:created xsi:type="dcterms:W3CDTF">2025-02-27T06:49:00Z</dcterms:created>
  <dcterms:modified xsi:type="dcterms:W3CDTF">2025-02-27T06:49:00Z</dcterms:modified>
</cp:coreProperties>
</file>